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B0" w:rsidRDefault="001F2D41" w:rsidP="003475B0">
      <w:pPr>
        <w:pStyle w:val="Rubrik1"/>
        <w:jc w:val="center"/>
      </w:pPr>
      <w:r>
        <w:t>Tävlingsformulär – Markanvisningstävling på Hälsovägen</w:t>
      </w:r>
    </w:p>
    <w:p w:rsidR="006C1B83" w:rsidRPr="006C1B83" w:rsidRDefault="006C1B83" w:rsidP="006C1B83">
      <w:pPr>
        <w:pStyle w:val="Rubrik2"/>
        <w:jc w:val="center"/>
      </w:pPr>
      <w:r>
        <w:t>Prekvalificering</w:t>
      </w:r>
    </w:p>
    <w:p w:rsidR="001F2D41" w:rsidRDefault="001F2D41" w:rsidP="000B2C5B"/>
    <w:p w:rsidR="006C1B83" w:rsidRDefault="00FE7353" w:rsidP="00FE7353">
      <w:pPr>
        <w:pStyle w:val="Rubrik1"/>
      </w:pPr>
      <w:r>
        <w:t>Pris</w:t>
      </w:r>
    </w:p>
    <w:p w:rsidR="00FE7353" w:rsidRDefault="00FE7353" w:rsidP="00FE7353">
      <w:pPr>
        <w:ind w:left="-5" w:right="13"/>
      </w:pPr>
      <w:r>
        <w:t>Ange pris för total köpeskilling i kr. Det är möjligt att göra avsteg från angivet pris med +/- 10% vid avancemang till nästa tävlingsomgång.</w:t>
      </w:r>
    </w:p>
    <w:p w:rsidR="001F2D41" w:rsidRDefault="001F2D41" w:rsidP="003475B0">
      <w:pPr>
        <w:pStyle w:val="Rubrik2"/>
      </w:pPr>
      <w:r>
        <w:t>Uppfyllelse av strategi från utvecklingsprogram för Flemingsberg</w:t>
      </w:r>
    </w:p>
    <w:p w:rsidR="006C1B83" w:rsidRDefault="006C1B83" w:rsidP="001F2D41">
      <w:r>
        <w:t>I följande tävlingsformulär kan exploatören beskriva hur denne</w:t>
      </w:r>
      <w:r w:rsidR="003475B0">
        <w:t xml:space="preserve"> ämnar bidra till Huddinge kommuns uppsatta mål. Mer information finns om nämnda strategier finns att utläsa i utvecklingsprogram för Flemingsberg.</w:t>
      </w:r>
      <w:r>
        <w:t xml:space="preserve"> De tre strategierna nedan ska beskrivas på var sin sida. Exploatören måste hålla sin beskrivning inom en sida vardera.</w:t>
      </w:r>
    </w:p>
    <w:p w:rsidR="00025178" w:rsidRDefault="00025178" w:rsidP="001F2D41"/>
    <w:p w:rsidR="006C1B83" w:rsidRDefault="006C1B83" w:rsidP="006C1B83">
      <w:pPr>
        <w:pStyle w:val="Liststycke"/>
        <w:numPr>
          <w:ilvl w:val="0"/>
          <w:numId w:val="19"/>
        </w:numPr>
      </w:pPr>
      <w:r>
        <w:t>En innovativ och dynamisk stad</w:t>
      </w:r>
    </w:p>
    <w:p w:rsidR="006C1B83" w:rsidRDefault="006C1B83" w:rsidP="006C1B83">
      <w:pPr>
        <w:pStyle w:val="Liststycke"/>
        <w:numPr>
          <w:ilvl w:val="0"/>
          <w:numId w:val="19"/>
        </w:numPr>
      </w:pPr>
      <w:r>
        <w:t>En tillgänglig och inkluderande stad</w:t>
      </w:r>
    </w:p>
    <w:p w:rsidR="006C1B83" w:rsidRDefault="006C1B83" w:rsidP="006C1B83">
      <w:pPr>
        <w:pStyle w:val="Liststycke"/>
        <w:numPr>
          <w:ilvl w:val="0"/>
          <w:numId w:val="19"/>
        </w:numPr>
      </w:pPr>
      <w:r>
        <w:t>En urban och grönskande stad</w:t>
      </w:r>
    </w:p>
    <w:p w:rsidR="00025178" w:rsidRDefault="00025178" w:rsidP="00025178"/>
    <w:p w:rsidR="006C1B83" w:rsidRDefault="006C1B83" w:rsidP="006C1B83"/>
    <w:p w:rsidR="006C1B83" w:rsidRDefault="006C1B83" w:rsidP="006C1B83"/>
    <w:p w:rsidR="006C1B83" w:rsidRDefault="006C1B83" w:rsidP="001F2D41"/>
    <w:p w:rsidR="003475B0" w:rsidRDefault="003475B0" w:rsidP="003475B0">
      <w:pPr>
        <w:ind w:left="360"/>
      </w:pPr>
    </w:p>
    <w:p w:rsidR="00C83806" w:rsidRDefault="00C83806" w:rsidP="00C83806"/>
    <w:p w:rsidR="00025178" w:rsidRDefault="00025178" w:rsidP="00FE7353">
      <w:pPr>
        <w:pStyle w:val="Rubrik1"/>
        <w:jc w:val="center"/>
      </w:pPr>
      <w:r>
        <w:br w:type="page"/>
      </w:r>
      <w:r w:rsidR="00FE7353">
        <w:lastRenderedPageBreak/>
        <w:t>Pris</w:t>
      </w:r>
      <w:r w:rsidR="005C0E6E">
        <w:t xml:space="preserve"> samt ekonomisk genomförbarhet</w:t>
      </w:r>
    </w:p>
    <w:p w:rsidR="00FE7353" w:rsidRPr="005C0E6E" w:rsidRDefault="00FE7353" w:rsidP="00FE7353"/>
    <w:p w:rsidR="00FE7353" w:rsidRPr="005C0E6E" w:rsidRDefault="00FE7353" w:rsidP="00FE7353">
      <w:pPr>
        <w:rPr>
          <w:i/>
          <w:u w:val="single"/>
        </w:rPr>
      </w:pPr>
      <w:r w:rsidRPr="005C0E6E">
        <w:rPr>
          <w:u w:val="single"/>
        </w:rPr>
        <w:t>Ange pris för total köpeskilling i kr:</w:t>
      </w:r>
    </w:p>
    <w:p w:rsidR="00FE7353" w:rsidRDefault="009D4B7F" w:rsidP="00FE7353">
      <w:r>
        <w:t>Område C:</w:t>
      </w:r>
      <w:bookmarkStart w:id="0" w:name="_GoBack"/>
      <w:bookmarkEnd w:id="0"/>
    </w:p>
    <w:p w:rsidR="00FE7353" w:rsidRDefault="009D4B7F" w:rsidP="009D4B7F">
      <w:r>
        <w:t>Område E:</w:t>
      </w:r>
    </w:p>
    <w:p w:rsidR="00FE7353" w:rsidRPr="005C0E6E" w:rsidRDefault="00FE7353" w:rsidP="00FE7353">
      <w:pPr>
        <w:rPr>
          <w:i/>
          <w:u w:val="single"/>
        </w:rPr>
      </w:pPr>
    </w:p>
    <w:p w:rsidR="00FE7353" w:rsidRPr="005C0E6E" w:rsidRDefault="00FE7353" w:rsidP="00FE7353">
      <w:pPr>
        <w:spacing w:after="4" w:line="252" w:lineRule="auto"/>
        <w:ind w:right="13"/>
        <w:jc w:val="both"/>
        <w:rPr>
          <w:u w:val="single"/>
        </w:rPr>
      </w:pPr>
      <w:r w:rsidRPr="005C0E6E">
        <w:rPr>
          <w:u w:val="single"/>
        </w:rPr>
        <w:t>Redogör för hur genomförande av projektet kommer att finansieras, till exempel genom eget kapital, belåning, medfinansiär eller dylikt.</w:t>
      </w:r>
    </w:p>
    <w:p w:rsidR="00FE7353" w:rsidRDefault="00FE7353" w:rsidP="00FE7353"/>
    <w:p w:rsidR="00FE7353" w:rsidRDefault="00FE7353" w:rsidP="00FE7353"/>
    <w:p w:rsidR="00FE7353" w:rsidRDefault="00FE7353" w:rsidP="00FE7353"/>
    <w:p w:rsidR="00FE7353" w:rsidRDefault="00FE7353" w:rsidP="00FE7353"/>
    <w:p w:rsidR="00FE7353" w:rsidRDefault="00FE7353" w:rsidP="00FE7353"/>
    <w:p w:rsidR="00FE7353" w:rsidRDefault="00FE7353" w:rsidP="00FE7353"/>
    <w:p w:rsidR="00FE7353" w:rsidRDefault="00FE7353" w:rsidP="00FE7353"/>
    <w:p w:rsidR="00FE7353" w:rsidRPr="005C0E6E" w:rsidRDefault="00FE7353" w:rsidP="00FE7353">
      <w:pPr>
        <w:rPr>
          <w:b/>
          <w:i/>
        </w:rPr>
      </w:pPr>
    </w:p>
    <w:p w:rsidR="005C0E6E" w:rsidRPr="005C0E6E" w:rsidRDefault="005C0E6E" w:rsidP="005C0E6E">
      <w:pPr>
        <w:spacing w:after="4" w:line="252" w:lineRule="auto"/>
        <w:ind w:right="13"/>
        <w:jc w:val="both"/>
        <w:rPr>
          <w:u w:val="single"/>
        </w:rPr>
      </w:pPr>
      <w:r w:rsidRPr="005C0E6E">
        <w:rPr>
          <w:u w:val="single"/>
        </w:rPr>
        <w:t>Information om andra pågående projekt som ni driver, vilka innebär en ekonomisk belastning</w:t>
      </w:r>
    </w:p>
    <w:p w:rsidR="00FE7353" w:rsidRDefault="00FE7353" w:rsidP="00FE7353"/>
    <w:p w:rsidR="00FE7353" w:rsidRDefault="00FE7353" w:rsidP="00FE7353"/>
    <w:p w:rsidR="00FE7353" w:rsidRDefault="00FE7353" w:rsidP="00FE7353"/>
    <w:p w:rsidR="00FE7353" w:rsidRDefault="00FE7353" w:rsidP="00FE7353"/>
    <w:p w:rsidR="005C0E6E" w:rsidRDefault="005C0E6E" w:rsidP="00FE7353"/>
    <w:p w:rsidR="005C0E6E" w:rsidRDefault="005C0E6E" w:rsidP="00FE7353"/>
    <w:p w:rsidR="005C0E6E" w:rsidRDefault="005C0E6E" w:rsidP="00FE7353"/>
    <w:p w:rsidR="005C0E6E" w:rsidRDefault="005C0E6E" w:rsidP="00FE7353"/>
    <w:p w:rsidR="005C0E6E" w:rsidRDefault="005C0E6E" w:rsidP="00FE7353"/>
    <w:p w:rsidR="007F2687" w:rsidRDefault="007F2687" w:rsidP="00FE7353"/>
    <w:p w:rsidR="005C0E6E" w:rsidRPr="005C0E6E" w:rsidRDefault="005C0E6E" w:rsidP="005C0E6E">
      <w:pPr>
        <w:rPr>
          <w:u w:val="single"/>
        </w:rPr>
      </w:pPr>
      <w:r w:rsidRPr="005C0E6E">
        <w:rPr>
          <w:u w:val="single"/>
        </w:rPr>
        <w:t>Checklista på övriga uppgifter som ska lämnas till kommunen:</w:t>
      </w:r>
    </w:p>
    <w:p w:rsidR="005C0E6E" w:rsidRDefault="009D4B7F" w:rsidP="00731F55">
      <w:pPr>
        <w:spacing w:after="4" w:line="252" w:lineRule="auto"/>
        <w:ind w:right="13"/>
        <w:jc w:val="both"/>
      </w:pPr>
      <w:sdt>
        <w:sdtPr>
          <w:id w:val="12897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55">
            <w:rPr>
              <w:rFonts w:ascii="MS Gothic" w:eastAsia="MS Gothic" w:hAnsi="MS Gothic" w:hint="eastAsia"/>
            </w:rPr>
            <w:t>☐</w:t>
          </w:r>
        </w:sdtContent>
      </w:sdt>
      <w:r w:rsidR="00731F55">
        <w:tab/>
      </w:r>
      <w:r w:rsidR="005C0E6E">
        <w:t>Bolagets senaste årsredovisning</w:t>
      </w:r>
    </w:p>
    <w:p w:rsidR="005C0E6E" w:rsidRDefault="009D4B7F" w:rsidP="00480C5E">
      <w:pPr>
        <w:spacing w:after="4" w:line="252" w:lineRule="auto"/>
        <w:ind w:left="1304" w:right="13" w:hanging="1304"/>
        <w:jc w:val="both"/>
      </w:pPr>
      <w:sdt>
        <w:sdtPr>
          <w:id w:val="-20049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55">
            <w:rPr>
              <w:rFonts w:ascii="MS Gothic" w:eastAsia="MS Gothic" w:hAnsi="MS Gothic" w:hint="eastAsia"/>
            </w:rPr>
            <w:t>☐</w:t>
          </w:r>
        </w:sdtContent>
      </w:sdt>
      <w:r w:rsidR="00731F55">
        <w:tab/>
      </w:r>
      <w:r w:rsidR="005C0E6E">
        <w:t>Genomförandetid – exploatören kan åta sig att slutföra projektet senast 2025</w:t>
      </w:r>
    </w:p>
    <w:p w:rsidR="00731F55" w:rsidRDefault="009D4B7F" w:rsidP="00480C5E">
      <w:pPr>
        <w:spacing w:after="4" w:line="252" w:lineRule="auto"/>
        <w:ind w:left="1304" w:right="13" w:hanging="1304"/>
        <w:jc w:val="both"/>
      </w:pPr>
      <w:sdt>
        <w:sdtPr>
          <w:id w:val="207315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5E">
            <w:rPr>
              <w:rFonts w:ascii="MS Gothic" w:eastAsia="MS Gothic" w:hAnsi="MS Gothic" w:hint="eastAsia"/>
            </w:rPr>
            <w:t>☐</w:t>
          </w:r>
        </w:sdtContent>
      </w:sdt>
      <w:r w:rsidR="00480C5E">
        <w:tab/>
      </w:r>
      <w:r w:rsidR="00731F55">
        <w:t>Anbudsgivaren har tagit del av utkast till mark- och genomförandeavtal och är införstådd att detta ska undertecknas om anbudsgivaren vinner tävlingen</w:t>
      </w:r>
    </w:p>
    <w:p w:rsidR="003475B0" w:rsidRDefault="00025178" w:rsidP="005C0E6E">
      <w:pPr>
        <w:pStyle w:val="Rubrik1"/>
        <w:jc w:val="center"/>
      </w:pPr>
      <w:r>
        <w:lastRenderedPageBreak/>
        <w:t>En innovativ och dynamisk stad</w:t>
      </w:r>
    </w:p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>
      <w:r>
        <w:br w:type="page"/>
      </w:r>
    </w:p>
    <w:p w:rsidR="00025178" w:rsidRDefault="00025178" w:rsidP="00025178">
      <w:pPr>
        <w:pStyle w:val="Rubrik1"/>
        <w:jc w:val="center"/>
      </w:pPr>
      <w:r>
        <w:lastRenderedPageBreak/>
        <w:t>En tillgänglig och grönskande stad</w:t>
      </w:r>
    </w:p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>
      <w:r>
        <w:br w:type="page"/>
      </w:r>
    </w:p>
    <w:p w:rsidR="00025178" w:rsidRDefault="00025178" w:rsidP="00025178">
      <w:pPr>
        <w:pStyle w:val="Rubrik1"/>
        <w:jc w:val="center"/>
      </w:pPr>
      <w:r>
        <w:lastRenderedPageBreak/>
        <w:t>En urban och grönskande stad</w:t>
      </w:r>
    </w:p>
    <w:p w:rsidR="00025178" w:rsidRDefault="00025178" w:rsidP="00025178"/>
    <w:p w:rsidR="00025178" w:rsidRDefault="00025178" w:rsidP="00025178"/>
    <w:p w:rsidR="00025178" w:rsidRDefault="00025178" w:rsidP="00025178"/>
    <w:p w:rsidR="00025178" w:rsidRDefault="00025178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EE7723" w:rsidRDefault="00EE7723" w:rsidP="00025178"/>
    <w:p w:rsidR="00F40AB1" w:rsidRPr="00025178" w:rsidRDefault="00F40AB1" w:rsidP="00025178"/>
    <w:sectPr w:rsidR="00F40AB1" w:rsidRPr="00025178" w:rsidSect="00C83806">
      <w:headerReference w:type="default" r:id="rId8"/>
      <w:headerReference w:type="first" r:id="rId9"/>
      <w:pgSz w:w="11906" w:h="16838" w:code="9"/>
      <w:pgMar w:top="2211" w:right="1985" w:bottom="1559" w:left="1985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41" w:rsidRDefault="001F2D41" w:rsidP="00A774C5">
      <w:pPr>
        <w:spacing w:after="0" w:line="240" w:lineRule="auto"/>
      </w:pPr>
      <w:r>
        <w:separator/>
      </w:r>
    </w:p>
  </w:endnote>
  <w:endnote w:type="continuationSeparator" w:id="0">
    <w:p w:rsidR="001F2D41" w:rsidRDefault="001F2D41" w:rsidP="00A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41" w:rsidRDefault="001F2D41" w:rsidP="00A774C5">
      <w:pPr>
        <w:spacing w:after="0" w:line="240" w:lineRule="auto"/>
      </w:pPr>
      <w:r>
        <w:separator/>
      </w:r>
    </w:p>
  </w:footnote>
  <w:footnote w:type="continuationSeparator" w:id="0">
    <w:p w:rsidR="001F2D41" w:rsidRDefault="001F2D41" w:rsidP="00A7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41" w:rsidRDefault="001F2D41">
    <w:pPr>
      <w:pStyle w:val="Sidhuvud"/>
    </w:pPr>
    <w:r w:rsidRPr="004A50CF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20CD327" wp14:editId="410D21DC">
          <wp:simplePos x="0" y="0"/>
          <wp:positionH relativeFrom="page">
            <wp:posOffset>587375</wp:posOffset>
          </wp:positionH>
          <wp:positionV relativeFrom="page">
            <wp:posOffset>437515</wp:posOffset>
          </wp:positionV>
          <wp:extent cx="1620000" cy="453600"/>
          <wp:effectExtent l="0" t="0" r="0" b="3810"/>
          <wp:wrapNone/>
          <wp:docPr id="7" name="Bildobjekt 7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Farg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9072"/>
    </w:tblGrid>
    <w:tr w:rsidR="006A67CC" w:rsidTr="00CF6DC6">
      <w:trPr>
        <w:trHeight w:val="1176"/>
      </w:trPr>
      <w:tc>
        <w:tcPr>
          <w:tcW w:w="9072" w:type="dxa"/>
        </w:tcPr>
        <w:p w:rsidR="003475B0" w:rsidRDefault="003475B0" w:rsidP="003475B0">
          <w:pPr>
            <w:pStyle w:val="Rubrik3"/>
            <w:jc w:val="right"/>
            <w:outlineLvl w:val="2"/>
          </w:pPr>
          <w:r>
            <w:t>Steg 1 – prekvalificering</w:t>
          </w:r>
        </w:p>
        <w:p w:rsidR="006A67CC" w:rsidRPr="00E969DA" w:rsidRDefault="006A67CC" w:rsidP="006A67CC">
          <w:pPr>
            <w:pStyle w:val="Sidhuvud"/>
            <w:jc w:val="right"/>
            <w:rPr>
              <w:rStyle w:val="Sidnummer"/>
            </w:rPr>
          </w:pPr>
        </w:p>
      </w:tc>
    </w:tr>
  </w:tbl>
  <w:p w:rsidR="006A67CC" w:rsidRDefault="00025178">
    <w:pPr>
      <w:pStyle w:val="Sidhuvud"/>
    </w:pPr>
    <w:r w:rsidRPr="001F2D41">
      <w:rPr>
        <w:rStyle w:val="Sidnummer"/>
        <w:noProof/>
        <w:lang w:eastAsia="sv-SE"/>
      </w:rPr>
      <w:drawing>
        <wp:anchor distT="0" distB="0" distL="114300" distR="114300" simplePos="0" relativeHeight="251659264" behindDoc="0" locked="0" layoutInCell="1" allowOverlap="1" wp14:anchorId="020CD327" wp14:editId="410D21DC">
          <wp:simplePos x="0" y="0"/>
          <wp:positionH relativeFrom="page">
            <wp:posOffset>609600</wp:posOffset>
          </wp:positionH>
          <wp:positionV relativeFrom="page">
            <wp:posOffset>503555</wp:posOffset>
          </wp:positionV>
          <wp:extent cx="1620000" cy="453600"/>
          <wp:effectExtent l="0" t="0" r="0" b="3810"/>
          <wp:wrapNone/>
          <wp:docPr id="8" name="Bildobjekt 8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Farg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2B6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122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0878AA"/>
    <w:multiLevelType w:val="hybridMultilevel"/>
    <w:tmpl w:val="20B4E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5342546"/>
    <w:multiLevelType w:val="hybridMultilevel"/>
    <w:tmpl w:val="432C3DBC"/>
    <w:lvl w:ilvl="0" w:tplc="D39A454E">
      <w:start w:val="1"/>
      <w:numFmt w:val="bullet"/>
      <w:lvlText w:val="•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3E55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D3648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D044C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57E44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B007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F856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58421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A4270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4"/>
  </w:num>
  <w:num w:numId="17">
    <w:abstractNumId w:val="2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41"/>
    <w:rsid w:val="0001781E"/>
    <w:rsid w:val="00023685"/>
    <w:rsid w:val="00025178"/>
    <w:rsid w:val="000B2C5B"/>
    <w:rsid w:val="00140E80"/>
    <w:rsid w:val="001B2531"/>
    <w:rsid w:val="001B634A"/>
    <w:rsid w:val="001E53E6"/>
    <w:rsid w:val="001F2D41"/>
    <w:rsid w:val="00324EB0"/>
    <w:rsid w:val="003475B0"/>
    <w:rsid w:val="003D5120"/>
    <w:rsid w:val="00467F7C"/>
    <w:rsid w:val="00480C5E"/>
    <w:rsid w:val="00493A22"/>
    <w:rsid w:val="00563E3B"/>
    <w:rsid w:val="005C0E6E"/>
    <w:rsid w:val="006A67CC"/>
    <w:rsid w:val="006C1B83"/>
    <w:rsid w:val="00731F55"/>
    <w:rsid w:val="00772E49"/>
    <w:rsid w:val="007F2687"/>
    <w:rsid w:val="0090271A"/>
    <w:rsid w:val="009D4B7F"/>
    <w:rsid w:val="00A774C5"/>
    <w:rsid w:val="00AC4A08"/>
    <w:rsid w:val="00B64F04"/>
    <w:rsid w:val="00BA454B"/>
    <w:rsid w:val="00BD7168"/>
    <w:rsid w:val="00C83806"/>
    <w:rsid w:val="00D30927"/>
    <w:rsid w:val="00D77D43"/>
    <w:rsid w:val="00EE2B08"/>
    <w:rsid w:val="00EE7723"/>
    <w:rsid w:val="00F40AB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03745B"/>
  <w15:chartTrackingRefBased/>
  <w15:docId w15:val="{1D715416-6716-4BD9-94A9-2F329F7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531"/>
  </w:style>
  <w:style w:type="paragraph" w:styleId="Rubrik1">
    <w:name w:val="heading 1"/>
    <w:basedOn w:val="Normal"/>
    <w:next w:val="Normal"/>
    <w:link w:val="Rubrik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numbering" w:customStyle="1" w:styleId="Listformatnumreradlista">
    <w:name w:val="Listformat numrerad lista"/>
    <w:uiPriority w:val="99"/>
    <w:rsid w:val="00023685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023685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B64F04"/>
    <w:pPr>
      <w:numPr>
        <w:numId w:val="17"/>
      </w:numPr>
      <w:spacing w:after="180" w:line="260" w:lineRule="atLeast"/>
      <w:contextualSpacing/>
    </w:pPr>
    <w:rPr>
      <w:szCs w:val="22"/>
    </w:rPr>
  </w:style>
  <w:style w:type="paragraph" w:styleId="Punktlista">
    <w:name w:val="List Bullet"/>
    <w:basedOn w:val="Normal"/>
    <w:uiPriority w:val="99"/>
    <w:unhideWhenUsed/>
    <w:qFormat/>
    <w:rsid w:val="00B64F04"/>
    <w:pPr>
      <w:numPr>
        <w:numId w:val="18"/>
      </w:numPr>
      <w:spacing w:after="180" w:line="260" w:lineRule="atLeast"/>
      <w:contextualSpacing/>
    </w:pPr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4C5"/>
  </w:style>
  <w:style w:type="paragraph" w:styleId="Sidfot">
    <w:name w:val="footer"/>
    <w:basedOn w:val="Normal"/>
    <w:link w:val="Sidfot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4C5"/>
  </w:style>
  <w:style w:type="table" w:styleId="Tabellrutnt">
    <w:name w:val="Table Grid"/>
    <w:basedOn w:val="Normaltabell"/>
    <w:uiPriority w:val="39"/>
    <w:rsid w:val="00A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A774C5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qFormat/>
    <w:rsid w:val="001F2D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83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2F69-B765-40ED-8951-40A2974C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Minati, Olof</dc:creator>
  <cp:keywords/>
  <dc:description/>
  <cp:lastModifiedBy>Minati, Olof</cp:lastModifiedBy>
  <cp:revision>6</cp:revision>
  <dcterms:created xsi:type="dcterms:W3CDTF">2020-02-11T14:33:00Z</dcterms:created>
  <dcterms:modified xsi:type="dcterms:W3CDTF">2020-03-26T08:06:00Z</dcterms:modified>
</cp:coreProperties>
</file>