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9C" w:rsidRPr="005034FB" w:rsidRDefault="0033559C" w:rsidP="0033559C">
      <w:pPr>
        <w:pStyle w:val="Rubrik1"/>
        <w:rPr>
          <w:rFonts w:cstheme="majorHAnsi"/>
          <w:sz w:val="40"/>
        </w:rPr>
      </w:pPr>
      <w:bookmarkStart w:id="0" w:name="motesText"/>
      <w:r w:rsidRPr="005034FB">
        <w:rPr>
          <w:rFonts w:cstheme="majorHAnsi"/>
          <w:sz w:val="40"/>
        </w:rPr>
        <w:t>Budget (föreningen</w:t>
      </w:r>
      <w:r>
        <w:rPr>
          <w:rFonts w:cstheme="majorHAnsi"/>
          <w:sz w:val="40"/>
        </w:rPr>
        <w:t>s namn</w:t>
      </w:r>
      <w:r w:rsidRPr="005034FB">
        <w:rPr>
          <w:rFonts w:cstheme="majorHAnsi"/>
          <w:sz w:val="40"/>
        </w:rPr>
        <w:t>) (</w:t>
      </w:r>
      <w:r>
        <w:rPr>
          <w:rFonts w:cstheme="majorHAnsi"/>
          <w:sz w:val="40"/>
        </w:rPr>
        <w:t>år/verksamhetsår</w:t>
      </w:r>
      <w:r w:rsidRPr="005034FB">
        <w:rPr>
          <w:rFonts w:cstheme="majorHAnsi"/>
          <w:sz w:val="40"/>
        </w:rPr>
        <w:t>)</w:t>
      </w:r>
    </w:p>
    <w:p w:rsidR="000224F9" w:rsidRPr="0033559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rFonts w:cstheme="majorHAnsi"/>
          <w:color w:val="000000" w:themeColor="text1"/>
          <w:sz w:val="22"/>
        </w:rPr>
      </w:pPr>
    </w:p>
    <w:bookmarkEnd w:id="0"/>
    <w:p w:rsidR="0033559C" w:rsidRPr="0033559C" w:rsidRDefault="0033559C" w:rsidP="0033559C">
      <w:pPr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Budget för verksamhetsåret (datum)–(datum) (föreningen</w:t>
      </w:r>
      <w:r>
        <w:rPr>
          <w:rFonts w:asciiTheme="majorHAnsi" w:hAnsiTheme="majorHAnsi" w:cstheme="majorHAnsi"/>
          <w:sz w:val="22"/>
        </w:rPr>
        <w:t>s namn</w:t>
      </w:r>
      <w:r w:rsidRPr="0033559C">
        <w:rPr>
          <w:rFonts w:asciiTheme="majorHAnsi" w:hAnsiTheme="majorHAnsi" w:cstheme="majorHAnsi"/>
          <w:sz w:val="22"/>
        </w:rPr>
        <w:t>)</w:t>
      </w:r>
    </w:p>
    <w:p w:rsidR="0033559C" w:rsidRPr="0033559C" w:rsidRDefault="0033559C" w:rsidP="0033559C">
      <w:pPr>
        <w:rPr>
          <w:rFonts w:asciiTheme="majorHAnsi" w:hAnsiTheme="majorHAnsi" w:cstheme="majorHAnsi"/>
          <w:sz w:val="22"/>
        </w:rPr>
      </w:pPr>
    </w:p>
    <w:p w:rsidR="0033559C" w:rsidRPr="0033559C" w:rsidRDefault="0033559C" w:rsidP="0033559C">
      <w:pPr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b/>
          <w:sz w:val="22"/>
        </w:rPr>
        <w:t xml:space="preserve">Intäkter </w:t>
      </w:r>
      <w:r w:rsidRPr="0033559C">
        <w:rPr>
          <w:rFonts w:asciiTheme="majorHAnsi" w:hAnsiTheme="majorHAnsi" w:cstheme="majorHAnsi"/>
          <w:sz w:val="22"/>
        </w:rPr>
        <w:t>(förslag)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Medlemsavgifter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Bidrag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  <w:r w:rsidRPr="0033559C">
        <w:rPr>
          <w:rFonts w:asciiTheme="majorHAnsi" w:hAnsiTheme="majorHAnsi" w:cstheme="majorHAnsi"/>
          <w:sz w:val="22"/>
        </w:rPr>
        <w:tab/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Caféverksamhet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  <w:bookmarkStart w:id="1" w:name="_GoBack"/>
      <w:bookmarkEnd w:id="1"/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Biljetter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Osv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</w:p>
    <w:p w:rsidR="0033559C" w:rsidRPr="0033559C" w:rsidRDefault="0033559C" w:rsidP="0033559C">
      <w:pPr>
        <w:jc w:val="both"/>
        <w:rPr>
          <w:rFonts w:asciiTheme="majorHAnsi" w:hAnsiTheme="majorHAnsi" w:cstheme="majorHAnsi"/>
          <w:b/>
          <w:sz w:val="22"/>
          <w:u w:val="single"/>
        </w:rPr>
      </w:pPr>
      <w:r w:rsidRPr="0033559C">
        <w:rPr>
          <w:rFonts w:asciiTheme="majorHAnsi" w:hAnsiTheme="majorHAnsi" w:cstheme="majorHAnsi"/>
          <w:b/>
          <w:sz w:val="22"/>
          <w:u w:val="single"/>
        </w:rPr>
        <w:t>Totalt</w:t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proofErr w:type="spellStart"/>
      <w:r w:rsidRPr="0033559C">
        <w:rPr>
          <w:rFonts w:asciiTheme="majorHAnsi" w:hAnsiTheme="majorHAnsi" w:cstheme="majorHAnsi"/>
          <w:b/>
          <w:sz w:val="22"/>
          <w:u w:val="single"/>
        </w:rPr>
        <w:t>xxxxx</w:t>
      </w:r>
      <w:proofErr w:type="spellEnd"/>
      <w:r w:rsidRPr="0033559C">
        <w:rPr>
          <w:rFonts w:asciiTheme="majorHAnsi" w:hAnsiTheme="majorHAnsi" w:cstheme="majorHAnsi"/>
          <w:b/>
          <w:sz w:val="22"/>
          <w:u w:val="single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b/>
          <w:sz w:val="22"/>
          <w:u w:val="single"/>
        </w:rPr>
      </w:pP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b/>
          <w:sz w:val="22"/>
        </w:rPr>
        <w:t xml:space="preserve">Utgifter </w:t>
      </w:r>
      <w:r w:rsidRPr="0033559C">
        <w:rPr>
          <w:rFonts w:asciiTheme="majorHAnsi" w:hAnsiTheme="majorHAnsi" w:cstheme="majorHAnsi"/>
          <w:sz w:val="22"/>
        </w:rPr>
        <w:t>(förslag)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Material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Hyra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Telefon och internet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Arrangemangskostnader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Domare</w:t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  <w:proofErr w:type="spellStart"/>
      <w:r w:rsidRPr="0033559C">
        <w:rPr>
          <w:rFonts w:asciiTheme="majorHAnsi" w:hAnsiTheme="majorHAnsi" w:cstheme="majorHAnsi"/>
          <w:sz w:val="22"/>
        </w:rPr>
        <w:t>xxxx</w:t>
      </w:r>
      <w:proofErr w:type="spellEnd"/>
      <w:r w:rsidRPr="0033559C">
        <w:rPr>
          <w:rFonts w:asciiTheme="majorHAnsi" w:hAnsiTheme="majorHAnsi" w:cstheme="majorHAnsi"/>
          <w:sz w:val="22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>Osv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</w:p>
    <w:p w:rsidR="0033559C" w:rsidRPr="0033559C" w:rsidRDefault="0033559C" w:rsidP="0033559C">
      <w:pPr>
        <w:jc w:val="both"/>
        <w:rPr>
          <w:rFonts w:asciiTheme="majorHAnsi" w:hAnsiTheme="majorHAnsi" w:cstheme="majorHAnsi"/>
          <w:b/>
          <w:sz w:val="22"/>
          <w:u w:val="single"/>
        </w:rPr>
      </w:pPr>
      <w:r w:rsidRPr="0033559C">
        <w:rPr>
          <w:rFonts w:asciiTheme="majorHAnsi" w:hAnsiTheme="majorHAnsi" w:cstheme="majorHAnsi"/>
          <w:b/>
          <w:sz w:val="22"/>
          <w:u w:val="single"/>
        </w:rPr>
        <w:t>Totalt</w:t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r w:rsidRPr="0033559C">
        <w:rPr>
          <w:rFonts w:asciiTheme="majorHAnsi" w:hAnsiTheme="majorHAnsi" w:cstheme="majorHAnsi"/>
          <w:b/>
          <w:sz w:val="22"/>
          <w:u w:val="single"/>
        </w:rPr>
        <w:tab/>
      </w:r>
      <w:proofErr w:type="spellStart"/>
      <w:r w:rsidRPr="0033559C">
        <w:rPr>
          <w:rFonts w:asciiTheme="majorHAnsi" w:hAnsiTheme="majorHAnsi" w:cstheme="majorHAnsi"/>
          <w:b/>
          <w:sz w:val="22"/>
          <w:u w:val="single"/>
        </w:rPr>
        <w:t>xxxxx</w:t>
      </w:r>
      <w:proofErr w:type="spellEnd"/>
      <w:r w:rsidRPr="0033559C">
        <w:rPr>
          <w:rFonts w:asciiTheme="majorHAnsi" w:hAnsiTheme="majorHAnsi" w:cstheme="majorHAnsi"/>
          <w:b/>
          <w:sz w:val="22"/>
          <w:u w:val="single"/>
        </w:rPr>
        <w:t xml:space="preserve"> kronor</w:t>
      </w:r>
    </w:p>
    <w:p w:rsidR="0033559C" w:rsidRPr="0033559C" w:rsidRDefault="0033559C" w:rsidP="0033559C">
      <w:pPr>
        <w:jc w:val="both"/>
        <w:rPr>
          <w:rFonts w:asciiTheme="majorHAnsi" w:hAnsiTheme="majorHAnsi" w:cstheme="majorHAnsi"/>
          <w:sz w:val="22"/>
        </w:rPr>
      </w:pPr>
      <w:r w:rsidRPr="0033559C">
        <w:rPr>
          <w:rFonts w:asciiTheme="majorHAnsi" w:hAnsiTheme="majorHAnsi" w:cstheme="majorHAnsi"/>
          <w:sz w:val="22"/>
        </w:rPr>
        <w:tab/>
      </w:r>
      <w:r w:rsidRPr="0033559C">
        <w:rPr>
          <w:rFonts w:asciiTheme="majorHAnsi" w:hAnsiTheme="majorHAnsi" w:cstheme="majorHAnsi"/>
          <w:sz w:val="22"/>
        </w:rPr>
        <w:tab/>
      </w:r>
    </w:p>
    <w:p w:rsidR="000224F9" w:rsidRPr="0033559C" w:rsidRDefault="0033559C" w:rsidP="0033559C">
      <w:pPr>
        <w:jc w:val="both"/>
        <w:rPr>
          <w:rFonts w:asciiTheme="majorHAnsi" w:hAnsiTheme="majorHAnsi" w:cstheme="majorHAnsi"/>
          <w:sz w:val="26"/>
          <w:szCs w:val="26"/>
        </w:rPr>
      </w:pPr>
      <w:r w:rsidRPr="0033559C">
        <w:rPr>
          <w:rFonts w:asciiTheme="majorHAnsi" w:hAnsiTheme="majorHAnsi" w:cstheme="majorHAnsi"/>
          <w:sz w:val="26"/>
          <w:szCs w:val="26"/>
        </w:rPr>
        <w:t>Resultat</w:t>
      </w:r>
      <w:r w:rsidRPr="0033559C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33559C">
        <w:rPr>
          <w:rFonts w:asciiTheme="majorHAnsi" w:hAnsiTheme="majorHAnsi" w:cstheme="majorHAnsi"/>
          <w:sz w:val="26"/>
          <w:szCs w:val="26"/>
        </w:rPr>
        <w:t xml:space="preserve">        </w:t>
      </w:r>
      <w:proofErr w:type="gramStart"/>
      <w:r w:rsidRPr="0033559C">
        <w:rPr>
          <w:rFonts w:asciiTheme="majorHAnsi" w:hAnsiTheme="majorHAnsi" w:cstheme="majorHAnsi"/>
          <w:sz w:val="26"/>
          <w:szCs w:val="26"/>
        </w:rPr>
        <w:t xml:space="preserve">   (</w:t>
      </w:r>
      <w:proofErr w:type="gramEnd"/>
      <w:r w:rsidRPr="0033559C">
        <w:rPr>
          <w:rFonts w:asciiTheme="majorHAnsi" w:hAnsiTheme="majorHAnsi" w:cstheme="majorHAnsi"/>
          <w:sz w:val="26"/>
          <w:szCs w:val="26"/>
        </w:rPr>
        <w:t xml:space="preserve">intäkter minus utgifter) </w:t>
      </w:r>
      <w:proofErr w:type="spellStart"/>
      <w:r w:rsidRPr="0033559C">
        <w:rPr>
          <w:rFonts w:asciiTheme="majorHAnsi" w:hAnsiTheme="majorHAnsi" w:cstheme="majorHAnsi"/>
          <w:sz w:val="26"/>
          <w:szCs w:val="26"/>
        </w:rPr>
        <w:t>xxxx</w:t>
      </w:r>
      <w:proofErr w:type="spellEnd"/>
      <w:r w:rsidRPr="0033559C">
        <w:rPr>
          <w:rFonts w:asciiTheme="majorHAnsi" w:hAnsiTheme="majorHAnsi" w:cstheme="majorHAnsi"/>
          <w:sz w:val="26"/>
          <w:szCs w:val="26"/>
        </w:rPr>
        <w:t xml:space="preserve"> kronor</w:t>
      </w:r>
    </w:p>
    <w:sectPr w:rsidR="000224F9" w:rsidRPr="0033559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C0" w:rsidRDefault="00F77DC0" w:rsidP="00DE6901">
      <w:pPr>
        <w:spacing w:after="0" w:line="240" w:lineRule="auto"/>
      </w:pPr>
      <w:r>
        <w:separator/>
      </w:r>
    </w:p>
  </w:endnote>
  <w:endnote w:type="continuationSeparator" w:id="0">
    <w:p w:rsidR="00F77DC0" w:rsidRDefault="00F77DC0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F77DC0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F77DC0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F77DC0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C0" w:rsidRDefault="00F77DC0" w:rsidP="00DE6901">
      <w:pPr>
        <w:spacing w:after="0" w:line="240" w:lineRule="auto"/>
      </w:pPr>
      <w:r>
        <w:separator/>
      </w:r>
    </w:p>
  </w:footnote>
  <w:footnote w:type="continuationSeparator" w:id="0">
    <w:p w:rsidR="00F77DC0" w:rsidRDefault="00F77DC0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33559C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Budget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559C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615E4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77DC0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C3C71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133122"/>
    <w:rsid w:val="00385671"/>
    <w:rsid w:val="005D1B96"/>
    <w:rsid w:val="007A3525"/>
    <w:rsid w:val="00B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C09C-1EC5-4151-B7D8-53509EA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17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styrelsemöte</vt:lpstr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/>
  <dc:creator>Ekström, Kristin</dc:creator>
  <cp:keywords/>
  <dc:description/>
  <cp:lastModifiedBy>Torestad, Eric</cp:lastModifiedBy>
  <cp:revision>5</cp:revision>
  <cp:lastPrinted>2016-10-20T11:44:00Z</cp:lastPrinted>
  <dcterms:created xsi:type="dcterms:W3CDTF">2019-11-12T11:51:00Z</dcterms:created>
  <dcterms:modified xsi:type="dcterms:W3CDTF">2019-11-12T13:04:00Z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